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91" w:rsidRDefault="00BE20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6E0B91" w:rsidRDefault="006E0B91">
      <w:pPr>
        <w:jc w:val="center"/>
        <w:rPr>
          <w:sz w:val="28"/>
          <w:szCs w:val="28"/>
        </w:rPr>
      </w:pPr>
    </w:p>
    <w:p w:rsidR="006E0B91" w:rsidRDefault="00BE20E9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 Совета депутатов Красноярского сельсовета Ордынского района Новосибирской области «О внесении изменений в решение Совета депутатов Красноярского сельсовета Ордынского района Новосибирской области от 22.12.2022 г. №1 ««О бюджете Красноярского сельсовета Ордынского района Новосибирской области на 2023 год и плановый период 2024 и 2025 годов»»</w:t>
      </w:r>
    </w:p>
    <w:p w:rsidR="006E0B91" w:rsidRDefault="006E0B91">
      <w:pPr>
        <w:ind w:firstLine="708"/>
        <w:jc w:val="both"/>
        <w:rPr>
          <w:sz w:val="28"/>
          <w:szCs w:val="28"/>
        </w:rPr>
      </w:pPr>
    </w:p>
    <w:p w:rsidR="006E0B91" w:rsidRDefault="00BE20E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Изменения в решение Совета депутатов Красноярского сельсовета Ордынского района Новосибирской области от 22 декабря 2022 года № 1 «О бюджете Красноярского сельсовета Ордынского района Новосибирской области на 2023 год и плановый период 2024 и 2025 годов» </w:t>
      </w:r>
      <w:r w:rsidR="000C3BAB">
        <w:rPr>
          <w:sz w:val="28"/>
          <w:szCs w:val="28"/>
        </w:rPr>
        <w:t>(с изменениями от 14.02.2023 №3</w:t>
      </w:r>
      <w:r w:rsidR="002A74EF">
        <w:rPr>
          <w:sz w:val="28"/>
          <w:szCs w:val="28"/>
        </w:rPr>
        <w:t>,</w:t>
      </w:r>
      <w:r w:rsidR="002A74EF" w:rsidRPr="002A74EF">
        <w:t xml:space="preserve"> </w:t>
      </w:r>
      <w:r w:rsidR="002A74EF" w:rsidRPr="007D3B2F">
        <w:rPr>
          <w:sz w:val="28"/>
          <w:szCs w:val="28"/>
        </w:rPr>
        <w:t>от 15.05.2023 № 1, от 24.07.2023 № 1</w:t>
      </w:r>
      <w:r w:rsidR="000C3BAB" w:rsidRPr="007D3B2F">
        <w:rPr>
          <w:sz w:val="28"/>
          <w:szCs w:val="28"/>
        </w:rPr>
        <w:t xml:space="preserve">) </w:t>
      </w:r>
      <w:r w:rsidRPr="007D3B2F">
        <w:rPr>
          <w:sz w:val="28"/>
          <w:szCs w:val="28"/>
        </w:rPr>
        <w:t xml:space="preserve">обусловлены необходимостью </w:t>
      </w:r>
      <w:r w:rsidR="00CF6BB9" w:rsidRPr="007D3B2F">
        <w:rPr>
          <w:sz w:val="28"/>
          <w:szCs w:val="28"/>
        </w:rPr>
        <w:t xml:space="preserve">внесения изменений в доходную и расходную части бюджета, источники финансирования дефицита бюджета, </w:t>
      </w:r>
      <w:r w:rsidRPr="007D3B2F">
        <w:rPr>
          <w:sz w:val="28"/>
          <w:szCs w:val="28"/>
        </w:rPr>
        <w:t>перемещения</w:t>
      </w:r>
      <w:r>
        <w:rPr>
          <w:sz w:val="28"/>
          <w:szCs w:val="28"/>
        </w:rPr>
        <w:t xml:space="preserve">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Красноярского  сельсовета Ордынского района Новосибирской области в текущем году, для обеспечения исполнения полномочий Красноярского сельсовета Ордынского района  Новосибирской области. </w:t>
      </w:r>
    </w:p>
    <w:p w:rsidR="006E0B91" w:rsidRPr="007D3B2F" w:rsidRDefault="00BE20E9">
      <w:pPr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Внесение изменений в решение Совета депутатов Красноярского сельсовета Ордынского района от 22 декабря 2022 года №1 «О бюджете Красноярского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Красноярском сельсовете Ордынского района Новосибирской области», принятым решением Совета депутатов Красноярского</w:t>
      </w:r>
      <w:r w:rsidR="00CB1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="002A74EF" w:rsidRPr="007D3B2F">
        <w:rPr>
          <w:sz w:val="28"/>
          <w:szCs w:val="28"/>
        </w:rPr>
        <w:t xml:space="preserve">Новосибирской </w:t>
      </w:r>
      <w:r w:rsidR="002A74EF" w:rsidRPr="007D3B2F">
        <w:rPr>
          <w:sz w:val="32"/>
          <w:szCs w:val="32"/>
        </w:rPr>
        <w:t xml:space="preserve">области от </w:t>
      </w:r>
      <w:r w:rsidR="002A74EF" w:rsidRPr="007D3B2F">
        <w:rPr>
          <w:rFonts w:eastAsia="Calibri"/>
          <w:sz w:val="32"/>
          <w:szCs w:val="32"/>
        </w:rPr>
        <w:t>03.06.2021 №2 (с изменениями от 08.06.2023 №2).</w:t>
      </w:r>
    </w:p>
    <w:p w:rsidR="00CA47BC" w:rsidRDefault="00CA47BC">
      <w:pPr>
        <w:ind w:firstLine="709"/>
        <w:jc w:val="both"/>
        <w:rPr>
          <w:color w:val="FF0000"/>
          <w:sz w:val="28"/>
          <w:szCs w:val="28"/>
        </w:rPr>
      </w:pPr>
    </w:p>
    <w:p w:rsidR="00F50760" w:rsidRDefault="00F50760" w:rsidP="00F5076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Изменения по доходам бюджета Красноярского 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F50760" w:rsidRDefault="00F50760" w:rsidP="00F50760">
      <w:pPr>
        <w:rPr>
          <w:sz w:val="28"/>
          <w:szCs w:val="28"/>
        </w:rPr>
      </w:pPr>
    </w:p>
    <w:p w:rsidR="00F50760" w:rsidRPr="007D3B2F" w:rsidRDefault="00F50760" w:rsidP="00F507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доходов бюджета на 2023 год предусмотрен в сумме 11525,0 тыс.руб., с увеличением к ранее утвержденному объему доходов на сумму 135,0 тыс.руб. Увеличение доходов </w:t>
      </w:r>
      <w:bookmarkStart w:id="0" w:name="_GoBack"/>
      <w:r w:rsidR="00CF6BB9" w:rsidRPr="007D3B2F">
        <w:rPr>
          <w:sz w:val="28"/>
          <w:szCs w:val="28"/>
        </w:rPr>
        <w:t xml:space="preserve">осуществлено </w:t>
      </w:r>
      <w:r w:rsidRPr="007D3B2F">
        <w:rPr>
          <w:sz w:val="28"/>
          <w:szCs w:val="28"/>
        </w:rPr>
        <w:t>за счет увеличения безвозмездных поступлений</w:t>
      </w:r>
      <w:r w:rsidR="002A74EF" w:rsidRPr="007D3B2F">
        <w:rPr>
          <w:sz w:val="28"/>
          <w:szCs w:val="28"/>
        </w:rPr>
        <w:t>, в том числе межбюджетных трансфертов в размере 135,0 тыс.руб.</w:t>
      </w:r>
    </w:p>
    <w:bookmarkEnd w:id="0"/>
    <w:p w:rsidR="00F50760" w:rsidRDefault="00F50760">
      <w:pPr>
        <w:ind w:firstLine="709"/>
        <w:jc w:val="both"/>
        <w:rPr>
          <w:color w:val="FF0000"/>
          <w:sz w:val="28"/>
          <w:szCs w:val="28"/>
        </w:rPr>
      </w:pPr>
    </w:p>
    <w:p w:rsidR="006E0B91" w:rsidRDefault="006E0B91">
      <w:pPr>
        <w:jc w:val="center"/>
        <w:rPr>
          <w:b/>
          <w:bCs/>
          <w:sz w:val="28"/>
          <w:szCs w:val="28"/>
        </w:rPr>
      </w:pPr>
    </w:p>
    <w:p w:rsidR="006E0B91" w:rsidRDefault="00BE20E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Изменения по расходам бюджета Красноярского 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6E0B91" w:rsidRDefault="006E0B91">
      <w:pPr>
        <w:rPr>
          <w:sz w:val="28"/>
          <w:szCs w:val="28"/>
        </w:rPr>
      </w:pPr>
    </w:p>
    <w:p w:rsidR="006E0B91" w:rsidRDefault="00BE20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CB1A61">
        <w:rPr>
          <w:sz w:val="28"/>
          <w:szCs w:val="28"/>
        </w:rPr>
        <w:t>год предусмотрен в сумме 12</w:t>
      </w:r>
      <w:r w:rsidR="00815EC1">
        <w:rPr>
          <w:sz w:val="28"/>
          <w:szCs w:val="28"/>
        </w:rPr>
        <w:t>778</w:t>
      </w:r>
      <w:r w:rsidR="00CB1A61">
        <w:rPr>
          <w:sz w:val="28"/>
          <w:szCs w:val="28"/>
        </w:rPr>
        <w:t>,9</w:t>
      </w:r>
      <w:r>
        <w:rPr>
          <w:sz w:val="28"/>
          <w:szCs w:val="28"/>
        </w:rPr>
        <w:t xml:space="preserve"> тыс.руб., с увеличением к ран</w:t>
      </w:r>
      <w:r w:rsidR="00CB1A61">
        <w:rPr>
          <w:sz w:val="28"/>
          <w:szCs w:val="28"/>
        </w:rPr>
        <w:t xml:space="preserve">ее утвержденному объему расходов на сумму </w:t>
      </w:r>
      <w:r w:rsidR="00815EC1">
        <w:rPr>
          <w:sz w:val="28"/>
          <w:szCs w:val="28"/>
        </w:rPr>
        <w:t>135,0</w:t>
      </w:r>
      <w:r>
        <w:rPr>
          <w:sz w:val="28"/>
          <w:szCs w:val="28"/>
        </w:rPr>
        <w:t xml:space="preserve"> тыс.руб.</w:t>
      </w:r>
    </w:p>
    <w:p w:rsidR="006E0B91" w:rsidRDefault="006E0B91">
      <w:pPr>
        <w:jc w:val="center"/>
        <w:rPr>
          <w:sz w:val="28"/>
          <w:szCs w:val="28"/>
        </w:rPr>
      </w:pPr>
    </w:p>
    <w:p w:rsidR="006E0B91" w:rsidRDefault="00BE20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0100 «Общегосударственные вопросы»</w:t>
      </w:r>
    </w:p>
    <w:p w:rsidR="006E0B91" w:rsidRDefault="00BE20E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E0B91" w:rsidRDefault="00BE20E9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данному разделу общий объем расходов предус</w:t>
      </w:r>
      <w:r w:rsidR="00CE0D29">
        <w:rPr>
          <w:sz w:val="28"/>
          <w:szCs w:val="28"/>
        </w:rPr>
        <w:t xml:space="preserve">мотрено увеличить на сумму </w:t>
      </w:r>
      <w:r w:rsidR="00815EC1">
        <w:rPr>
          <w:sz w:val="28"/>
          <w:szCs w:val="28"/>
        </w:rPr>
        <w:t>225</w:t>
      </w:r>
      <w:r w:rsidR="00CE0D29">
        <w:rPr>
          <w:sz w:val="28"/>
          <w:szCs w:val="28"/>
        </w:rPr>
        <w:t>,</w:t>
      </w:r>
      <w:r w:rsidR="001F2486">
        <w:rPr>
          <w:sz w:val="28"/>
          <w:szCs w:val="28"/>
        </w:rPr>
        <w:t>0</w:t>
      </w:r>
      <w:r>
        <w:rPr>
          <w:sz w:val="28"/>
          <w:szCs w:val="28"/>
        </w:rPr>
        <w:t xml:space="preserve"> тыс.руб., в том числе: </w:t>
      </w:r>
    </w:p>
    <w:p w:rsidR="00815EC1" w:rsidRDefault="00815EC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по подразделу 0102 «Функционирование высшего должностного лица субъекта Российской Федерации и муниципального образования» предусмотрено увеличение расходов на оплату труда на сумму 37,3 тыс.руб.</w:t>
      </w:r>
    </w:p>
    <w:p w:rsidR="006E0B91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увеличить бюджетные ассигнования </w:t>
      </w:r>
      <w:r w:rsidR="009E6E90">
        <w:rPr>
          <w:sz w:val="28"/>
          <w:szCs w:val="28"/>
        </w:rPr>
        <w:t xml:space="preserve">на сумму </w:t>
      </w:r>
      <w:r w:rsidR="00815EC1">
        <w:rPr>
          <w:sz w:val="28"/>
          <w:szCs w:val="28"/>
        </w:rPr>
        <w:t>9</w:t>
      </w:r>
      <w:r w:rsidR="009E6E9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тыс.руб.  </w:t>
      </w:r>
      <w:r w:rsidR="00CA47BC">
        <w:rPr>
          <w:sz w:val="28"/>
          <w:szCs w:val="28"/>
        </w:rPr>
        <w:t xml:space="preserve">на оплату </w:t>
      </w:r>
      <w:r w:rsidR="00815EC1">
        <w:rPr>
          <w:sz w:val="28"/>
          <w:szCs w:val="28"/>
        </w:rPr>
        <w:t xml:space="preserve">услуг связи, приобретение материальных запасов и </w:t>
      </w:r>
      <w:r w:rsidR="00CA47BC">
        <w:rPr>
          <w:sz w:val="28"/>
          <w:szCs w:val="28"/>
        </w:rPr>
        <w:t>прочих услуг</w:t>
      </w:r>
      <w:r w:rsidR="001F2486">
        <w:rPr>
          <w:sz w:val="28"/>
          <w:szCs w:val="28"/>
        </w:rPr>
        <w:t>.</w:t>
      </w:r>
      <w:r w:rsidR="00815EC1">
        <w:rPr>
          <w:sz w:val="28"/>
          <w:szCs w:val="28"/>
        </w:rPr>
        <w:t xml:space="preserve"> Увеличение расходов на оплату труда в размере 97,7 тыс.руб.</w:t>
      </w:r>
    </w:p>
    <w:p w:rsidR="006E0B91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увеличение осуществлено в пределах установленного норматива на содержание ОМСУ.</w:t>
      </w:r>
    </w:p>
    <w:p w:rsidR="006E0B91" w:rsidRDefault="006E0B91">
      <w:pPr>
        <w:ind w:left="1068"/>
        <w:jc w:val="both"/>
        <w:rPr>
          <w:sz w:val="28"/>
          <w:szCs w:val="28"/>
        </w:rPr>
      </w:pPr>
    </w:p>
    <w:p w:rsidR="006E0B91" w:rsidRDefault="00BE20E9">
      <w:pPr>
        <w:ind w:left="106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разделу 0400 «Национальная экономика»</w:t>
      </w:r>
    </w:p>
    <w:p w:rsidR="006E0B91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предусмотрено увеличение лимитов бюдже</w:t>
      </w:r>
      <w:r w:rsidR="00CE0D29">
        <w:rPr>
          <w:sz w:val="28"/>
          <w:szCs w:val="28"/>
        </w:rPr>
        <w:t xml:space="preserve">тных ассигнований на сумму </w:t>
      </w:r>
      <w:r w:rsidR="00815EC1">
        <w:rPr>
          <w:sz w:val="28"/>
          <w:szCs w:val="28"/>
        </w:rPr>
        <w:t>152,3</w:t>
      </w:r>
      <w:r>
        <w:rPr>
          <w:sz w:val="28"/>
          <w:szCs w:val="28"/>
        </w:rPr>
        <w:t xml:space="preserve"> тыс.руб.</w:t>
      </w:r>
    </w:p>
    <w:p w:rsidR="00CE0D29" w:rsidRDefault="00CE0D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04</w:t>
      </w:r>
      <w:r w:rsidR="00E160D4">
        <w:rPr>
          <w:sz w:val="28"/>
          <w:szCs w:val="28"/>
        </w:rPr>
        <w:t>09</w:t>
      </w:r>
      <w:r>
        <w:rPr>
          <w:sz w:val="28"/>
          <w:szCs w:val="28"/>
        </w:rPr>
        <w:t xml:space="preserve"> «</w:t>
      </w:r>
      <w:r w:rsidR="00E160D4">
        <w:rPr>
          <w:sz w:val="28"/>
          <w:szCs w:val="28"/>
        </w:rPr>
        <w:t>Дорожное хозяйство (дорожные фонды)</w:t>
      </w:r>
      <w:r w:rsidR="00BE20E9">
        <w:rPr>
          <w:sz w:val="28"/>
          <w:szCs w:val="28"/>
        </w:rPr>
        <w:t>»</w:t>
      </w:r>
      <w:r w:rsidR="00BE20E9">
        <w:rPr>
          <w:b/>
          <w:sz w:val="28"/>
          <w:szCs w:val="28"/>
        </w:rPr>
        <w:t xml:space="preserve"> </w:t>
      </w:r>
      <w:r w:rsidR="00BE20E9">
        <w:rPr>
          <w:sz w:val="28"/>
          <w:szCs w:val="28"/>
        </w:rPr>
        <w:t>предусмотрено</w:t>
      </w:r>
      <w:r w:rsidR="00BE20E9">
        <w:rPr>
          <w:b/>
          <w:sz w:val="28"/>
          <w:szCs w:val="28"/>
        </w:rPr>
        <w:t xml:space="preserve"> </w:t>
      </w:r>
      <w:r w:rsidR="00BE20E9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на сумму </w:t>
      </w:r>
      <w:r w:rsidR="00815EC1">
        <w:rPr>
          <w:sz w:val="28"/>
          <w:szCs w:val="28"/>
        </w:rPr>
        <w:t>152,3</w:t>
      </w:r>
      <w:r w:rsidR="00BE20E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на выполнение работ</w:t>
      </w:r>
      <w:r w:rsidR="00E160D4">
        <w:rPr>
          <w:sz w:val="28"/>
          <w:szCs w:val="28"/>
        </w:rPr>
        <w:t xml:space="preserve"> по ремонту и со</w:t>
      </w:r>
      <w:r w:rsidR="00CF6BB9">
        <w:rPr>
          <w:sz w:val="28"/>
          <w:szCs w:val="28"/>
        </w:rPr>
        <w:t>держанию внутрипоселковых дорог</w:t>
      </w:r>
      <w:r>
        <w:rPr>
          <w:sz w:val="28"/>
          <w:szCs w:val="28"/>
        </w:rPr>
        <w:t>.</w:t>
      </w:r>
    </w:p>
    <w:p w:rsidR="006E0B91" w:rsidRDefault="006E0B91">
      <w:pPr>
        <w:rPr>
          <w:sz w:val="28"/>
          <w:szCs w:val="28"/>
        </w:rPr>
      </w:pPr>
    </w:p>
    <w:p w:rsidR="006E0B91" w:rsidRDefault="00BE20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6E0B91" w:rsidRDefault="006E0B91">
      <w:pPr>
        <w:jc w:val="center"/>
        <w:rPr>
          <w:sz w:val="28"/>
          <w:szCs w:val="28"/>
        </w:rPr>
      </w:pPr>
    </w:p>
    <w:p w:rsidR="006E0B91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на 2023 год проектом предусмотрено у</w:t>
      </w:r>
      <w:r w:rsidR="001F31CE">
        <w:rPr>
          <w:sz w:val="28"/>
          <w:szCs w:val="28"/>
        </w:rPr>
        <w:t>меньшен</w:t>
      </w:r>
      <w:r>
        <w:rPr>
          <w:sz w:val="28"/>
          <w:szCs w:val="28"/>
        </w:rPr>
        <w:t>ие лимитов бюджетных ассигнов</w:t>
      </w:r>
      <w:r w:rsidR="00CE0D29">
        <w:rPr>
          <w:sz w:val="28"/>
          <w:szCs w:val="28"/>
        </w:rPr>
        <w:t xml:space="preserve">аний в объеме </w:t>
      </w:r>
      <w:r w:rsidR="004569CC">
        <w:rPr>
          <w:sz w:val="28"/>
          <w:szCs w:val="28"/>
        </w:rPr>
        <w:t>202,3</w:t>
      </w:r>
      <w:r>
        <w:rPr>
          <w:sz w:val="28"/>
          <w:szCs w:val="28"/>
        </w:rPr>
        <w:t xml:space="preserve"> тыс.руб., вся сумма у</w:t>
      </w:r>
      <w:r w:rsidR="001F31CE">
        <w:rPr>
          <w:sz w:val="28"/>
          <w:szCs w:val="28"/>
        </w:rPr>
        <w:t>меньш</w:t>
      </w:r>
      <w:r>
        <w:rPr>
          <w:sz w:val="28"/>
          <w:szCs w:val="28"/>
        </w:rPr>
        <w:t>ения предусмотрена по подразделу 0503 «Благоустройство».</w:t>
      </w:r>
    </w:p>
    <w:p w:rsidR="000C3BAB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предусмотрено </w:t>
      </w:r>
      <w:r w:rsidR="00CE0D29">
        <w:rPr>
          <w:sz w:val="28"/>
          <w:szCs w:val="28"/>
        </w:rPr>
        <w:t>у</w:t>
      </w:r>
      <w:r w:rsidR="004569CC">
        <w:rPr>
          <w:sz w:val="28"/>
          <w:szCs w:val="28"/>
        </w:rPr>
        <w:t>меньш</w:t>
      </w:r>
      <w:r w:rsidR="00CE0D29">
        <w:rPr>
          <w:sz w:val="28"/>
          <w:szCs w:val="28"/>
        </w:rPr>
        <w:t xml:space="preserve">ение лимитов бюджетных ассигнований на </w:t>
      </w:r>
      <w:r w:rsidR="001F31CE">
        <w:rPr>
          <w:sz w:val="28"/>
          <w:szCs w:val="28"/>
        </w:rPr>
        <w:t>прочее благоустройство</w:t>
      </w:r>
      <w:r w:rsidR="00CE0D29">
        <w:rPr>
          <w:sz w:val="28"/>
          <w:szCs w:val="28"/>
        </w:rPr>
        <w:t xml:space="preserve"> на сумму </w:t>
      </w:r>
      <w:r w:rsidR="001F31CE">
        <w:rPr>
          <w:sz w:val="28"/>
          <w:szCs w:val="28"/>
        </w:rPr>
        <w:t>40,</w:t>
      </w:r>
      <w:r w:rsidR="004569CC">
        <w:rPr>
          <w:sz w:val="28"/>
          <w:szCs w:val="28"/>
        </w:rPr>
        <w:t>0</w:t>
      </w:r>
      <w:r w:rsidR="00CE0D29">
        <w:rPr>
          <w:sz w:val="28"/>
          <w:szCs w:val="28"/>
        </w:rPr>
        <w:t xml:space="preserve"> тыс.руб., </w:t>
      </w:r>
      <w:r w:rsidR="001F31CE" w:rsidRPr="001F31CE">
        <w:rPr>
          <w:sz w:val="28"/>
          <w:szCs w:val="28"/>
        </w:rPr>
        <w:t>у</w:t>
      </w:r>
      <w:r w:rsidR="004569CC">
        <w:rPr>
          <w:sz w:val="28"/>
          <w:szCs w:val="28"/>
        </w:rPr>
        <w:t>меньш</w:t>
      </w:r>
      <w:r w:rsidR="001F31CE" w:rsidRPr="001F31CE">
        <w:rPr>
          <w:sz w:val="28"/>
          <w:szCs w:val="28"/>
        </w:rPr>
        <w:t xml:space="preserve">ены лимиты бюджетных ассигнований на </w:t>
      </w:r>
      <w:r w:rsidR="004569CC">
        <w:rPr>
          <w:sz w:val="28"/>
          <w:szCs w:val="28"/>
        </w:rPr>
        <w:t>1</w:t>
      </w:r>
      <w:r w:rsidR="001F31CE" w:rsidRPr="001F31CE">
        <w:rPr>
          <w:sz w:val="28"/>
          <w:szCs w:val="28"/>
        </w:rPr>
        <w:t xml:space="preserve">0,0 тыс.руб. на </w:t>
      </w:r>
      <w:r w:rsidR="004569CC">
        <w:rPr>
          <w:sz w:val="28"/>
          <w:szCs w:val="28"/>
        </w:rPr>
        <w:t>расходы на муниципальные программы</w:t>
      </w:r>
      <w:r w:rsidR="001F31CE">
        <w:rPr>
          <w:sz w:val="28"/>
          <w:szCs w:val="28"/>
        </w:rPr>
        <w:t>.</w:t>
      </w:r>
      <w:r w:rsidR="001F31CE" w:rsidRPr="001F31CE">
        <w:rPr>
          <w:sz w:val="28"/>
          <w:szCs w:val="28"/>
        </w:rPr>
        <w:t xml:space="preserve"> </w:t>
      </w:r>
      <w:r w:rsidR="001F31CE">
        <w:rPr>
          <w:sz w:val="28"/>
          <w:szCs w:val="28"/>
        </w:rPr>
        <w:t>Уменьшены</w:t>
      </w:r>
      <w:r w:rsidR="00CE0D29">
        <w:rPr>
          <w:sz w:val="28"/>
          <w:szCs w:val="28"/>
        </w:rPr>
        <w:t xml:space="preserve"> лимиты бюджетных ассигнований на с</w:t>
      </w:r>
      <w:r w:rsidR="00CE0D29" w:rsidRPr="00CE0D29">
        <w:rPr>
          <w:sz w:val="28"/>
          <w:szCs w:val="28"/>
        </w:rPr>
        <w:t>одержание автомобильных дорог и инженерных сооружений на них в границах городских округов и поселений в рамках благоустройства</w:t>
      </w:r>
      <w:r w:rsidR="00CE0D29">
        <w:rPr>
          <w:sz w:val="28"/>
          <w:szCs w:val="28"/>
        </w:rPr>
        <w:t xml:space="preserve"> в размере </w:t>
      </w:r>
      <w:r w:rsidR="004569CC">
        <w:rPr>
          <w:sz w:val="28"/>
          <w:szCs w:val="28"/>
        </w:rPr>
        <w:t>152,3</w:t>
      </w:r>
      <w:r w:rsidR="00CE0D29">
        <w:rPr>
          <w:sz w:val="28"/>
          <w:szCs w:val="28"/>
        </w:rPr>
        <w:t xml:space="preserve"> тыс.руб.</w:t>
      </w:r>
      <w:r w:rsidR="001F31CE">
        <w:rPr>
          <w:sz w:val="28"/>
          <w:szCs w:val="28"/>
        </w:rPr>
        <w:t xml:space="preserve"> за счет акцизов.</w:t>
      </w:r>
      <w:r w:rsidR="0049280F">
        <w:rPr>
          <w:sz w:val="28"/>
          <w:szCs w:val="28"/>
        </w:rPr>
        <w:t xml:space="preserve"> </w:t>
      </w:r>
    </w:p>
    <w:p w:rsidR="004569CC" w:rsidRDefault="004569CC">
      <w:pPr>
        <w:ind w:firstLine="708"/>
        <w:jc w:val="both"/>
        <w:rPr>
          <w:sz w:val="28"/>
          <w:szCs w:val="28"/>
        </w:rPr>
      </w:pPr>
    </w:p>
    <w:p w:rsidR="004569CC" w:rsidRPr="004569CC" w:rsidRDefault="004569CC" w:rsidP="004569CC">
      <w:pPr>
        <w:ind w:firstLine="708"/>
        <w:jc w:val="center"/>
        <w:rPr>
          <w:sz w:val="28"/>
          <w:szCs w:val="28"/>
        </w:rPr>
      </w:pPr>
      <w:r w:rsidRPr="004569CC">
        <w:rPr>
          <w:b/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0700</w:t>
      </w:r>
      <w:r w:rsidRPr="004569CC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Образование</w:t>
      </w:r>
      <w:r w:rsidRPr="004569CC">
        <w:rPr>
          <w:sz w:val="28"/>
          <w:szCs w:val="28"/>
        </w:rPr>
        <w:t>»</w:t>
      </w:r>
    </w:p>
    <w:p w:rsidR="004569CC" w:rsidRPr="004569CC" w:rsidRDefault="004569CC" w:rsidP="004569CC">
      <w:pPr>
        <w:ind w:firstLine="708"/>
        <w:jc w:val="both"/>
        <w:rPr>
          <w:sz w:val="28"/>
          <w:szCs w:val="28"/>
        </w:rPr>
      </w:pPr>
      <w:r w:rsidRPr="004569CC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4569CC" w:rsidRDefault="004569CC" w:rsidP="004569CC">
      <w:pPr>
        <w:ind w:firstLine="708"/>
        <w:jc w:val="both"/>
        <w:rPr>
          <w:sz w:val="28"/>
          <w:szCs w:val="28"/>
        </w:rPr>
      </w:pPr>
      <w:r w:rsidRPr="004569CC">
        <w:rPr>
          <w:sz w:val="28"/>
          <w:szCs w:val="28"/>
        </w:rPr>
        <w:t xml:space="preserve">По данному разделу по подразделу </w:t>
      </w:r>
      <w:r>
        <w:rPr>
          <w:sz w:val="28"/>
          <w:szCs w:val="28"/>
        </w:rPr>
        <w:t>0707</w:t>
      </w:r>
      <w:r w:rsidRPr="004569CC">
        <w:rPr>
          <w:sz w:val="28"/>
          <w:szCs w:val="28"/>
        </w:rPr>
        <w:t xml:space="preserve"> «Молодежная политика» предусмотрено уменьшение лимитов бюджетных ассигнований в размере </w:t>
      </w:r>
      <w:r>
        <w:rPr>
          <w:sz w:val="28"/>
          <w:szCs w:val="28"/>
        </w:rPr>
        <w:t>4</w:t>
      </w:r>
      <w:r w:rsidRPr="004569CC">
        <w:rPr>
          <w:sz w:val="28"/>
          <w:szCs w:val="28"/>
        </w:rPr>
        <w:t xml:space="preserve">0,0 тыс.руб. на проведение мероприятий.       </w:t>
      </w:r>
    </w:p>
    <w:p w:rsidR="004569CC" w:rsidRDefault="004569CC" w:rsidP="004569CC">
      <w:pPr>
        <w:ind w:firstLine="708"/>
        <w:jc w:val="both"/>
        <w:rPr>
          <w:sz w:val="28"/>
          <w:szCs w:val="28"/>
        </w:rPr>
      </w:pPr>
    </w:p>
    <w:p w:rsidR="004569CC" w:rsidRPr="00345FA2" w:rsidRDefault="004569CC" w:rsidP="00345FA2">
      <w:pPr>
        <w:ind w:firstLine="708"/>
        <w:jc w:val="center"/>
        <w:rPr>
          <w:b/>
          <w:sz w:val="28"/>
          <w:szCs w:val="28"/>
        </w:rPr>
      </w:pPr>
      <w:r w:rsidRPr="00345FA2">
        <w:rPr>
          <w:b/>
          <w:sz w:val="28"/>
          <w:szCs w:val="28"/>
        </w:rPr>
        <w:t>По разделу 0</w:t>
      </w:r>
      <w:r w:rsidR="00345FA2">
        <w:rPr>
          <w:b/>
          <w:sz w:val="28"/>
          <w:szCs w:val="28"/>
        </w:rPr>
        <w:t>8</w:t>
      </w:r>
      <w:r w:rsidRPr="00345FA2">
        <w:rPr>
          <w:b/>
          <w:sz w:val="28"/>
          <w:szCs w:val="28"/>
        </w:rPr>
        <w:t>00 «</w:t>
      </w:r>
      <w:r w:rsidR="00345FA2">
        <w:rPr>
          <w:b/>
          <w:sz w:val="28"/>
          <w:szCs w:val="28"/>
        </w:rPr>
        <w:t>Культура, кинематография</w:t>
      </w:r>
      <w:r w:rsidRPr="00345FA2">
        <w:rPr>
          <w:b/>
          <w:sz w:val="28"/>
          <w:szCs w:val="28"/>
        </w:rPr>
        <w:t>»</w:t>
      </w:r>
    </w:p>
    <w:p w:rsidR="004569CC" w:rsidRPr="004569CC" w:rsidRDefault="004569CC" w:rsidP="004569CC">
      <w:pPr>
        <w:ind w:firstLine="708"/>
        <w:jc w:val="both"/>
        <w:rPr>
          <w:sz w:val="28"/>
          <w:szCs w:val="28"/>
        </w:rPr>
      </w:pPr>
      <w:r w:rsidRPr="004569CC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0C3BAB" w:rsidRDefault="004569CC" w:rsidP="004569CC">
      <w:pPr>
        <w:ind w:firstLine="708"/>
        <w:jc w:val="both"/>
        <w:rPr>
          <w:sz w:val="28"/>
          <w:szCs w:val="28"/>
        </w:rPr>
      </w:pPr>
      <w:r w:rsidRPr="004569CC">
        <w:rPr>
          <w:sz w:val="28"/>
          <w:szCs w:val="28"/>
        </w:rPr>
        <w:t>По данному разделу по подразделу 0</w:t>
      </w:r>
      <w:r w:rsidR="00345FA2">
        <w:rPr>
          <w:sz w:val="28"/>
          <w:szCs w:val="28"/>
        </w:rPr>
        <w:t>8</w:t>
      </w:r>
      <w:r w:rsidRPr="004569CC">
        <w:rPr>
          <w:sz w:val="28"/>
          <w:szCs w:val="28"/>
        </w:rPr>
        <w:t>0</w:t>
      </w:r>
      <w:r w:rsidR="00345FA2">
        <w:rPr>
          <w:sz w:val="28"/>
          <w:szCs w:val="28"/>
        </w:rPr>
        <w:t>1</w:t>
      </w:r>
      <w:r w:rsidRPr="004569CC">
        <w:rPr>
          <w:sz w:val="28"/>
          <w:szCs w:val="28"/>
        </w:rPr>
        <w:t xml:space="preserve"> «</w:t>
      </w:r>
      <w:r w:rsidR="00345FA2">
        <w:rPr>
          <w:sz w:val="28"/>
          <w:szCs w:val="28"/>
        </w:rPr>
        <w:t>Культура</w:t>
      </w:r>
      <w:r w:rsidRPr="004569CC">
        <w:rPr>
          <w:sz w:val="28"/>
          <w:szCs w:val="28"/>
        </w:rPr>
        <w:t>» предусмотрено у</w:t>
      </w:r>
      <w:r w:rsidR="00345FA2">
        <w:rPr>
          <w:sz w:val="28"/>
          <w:szCs w:val="28"/>
        </w:rPr>
        <w:t>величе</w:t>
      </w:r>
      <w:r w:rsidRPr="004569CC">
        <w:rPr>
          <w:sz w:val="28"/>
          <w:szCs w:val="28"/>
        </w:rPr>
        <w:t xml:space="preserve">ние лимитов бюджетных ассигнований в размере 40,0 тыс.руб. на проведение мероприятий.                                 </w:t>
      </w:r>
    </w:p>
    <w:p w:rsidR="00267ECE" w:rsidRDefault="00267ECE" w:rsidP="00267ECE">
      <w:pPr>
        <w:ind w:firstLine="708"/>
        <w:jc w:val="both"/>
        <w:rPr>
          <w:sz w:val="28"/>
          <w:szCs w:val="28"/>
        </w:rPr>
      </w:pPr>
    </w:p>
    <w:p w:rsidR="00267ECE" w:rsidRPr="00267ECE" w:rsidRDefault="00267ECE" w:rsidP="00267ECE">
      <w:pPr>
        <w:ind w:firstLine="708"/>
        <w:jc w:val="center"/>
        <w:rPr>
          <w:b/>
          <w:sz w:val="28"/>
          <w:szCs w:val="28"/>
        </w:rPr>
      </w:pPr>
      <w:r w:rsidRPr="00267ECE">
        <w:rPr>
          <w:b/>
          <w:sz w:val="28"/>
          <w:szCs w:val="28"/>
        </w:rPr>
        <w:t>По разделу 1100 «Физическая культура и спорт»</w:t>
      </w:r>
    </w:p>
    <w:p w:rsidR="00267ECE" w:rsidRDefault="00CE0D29">
      <w:pPr>
        <w:ind w:firstLine="708"/>
        <w:jc w:val="both"/>
        <w:rPr>
          <w:sz w:val="28"/>
          <w:szCs w:val="28"/>
        </w:rPr>
      </w:pPr>
      <w:r w:rsidRPr="00CE0D29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CE0D29" w:rsidRDefault="00267E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данному разделу по подразделу 1105</w:t>
      </w:r>
      <w:r w:rsidR="00CE0D29" w:rsidRPr="00CE0D29">
        <w:rPr>
          <w:sz w:val="28"/>
          <w:szCs w:val="28"/>
        </w:rPr>
        <w:t xml:space="preserve"> </w:t>
      </w:r>
      <w:r>
        <w:rPr>
          <w:sz w:val="28"/>
          <w:szCs w:val="28"/>
        </w:rPr>
        <w:t>«Другие вопросы в области физической культуры и спорта» предусмотрено у</w:t>
      </w:r>
      <w:r w:rsidR="004569CC">
        <w:rPr>
          <w:sz w:val="28"/>
          <w:szCs w:val="28"/>
        </w:rPr>
        <w:t>меньш</w:t>
      </w:r>
      <w:r>
        <w:rPr>
          <w:sz w:val="28"/>
          <w:szCs w:val="28"/>
        </w:rPr>
        <w:t xml:space="preserve">ение лимитов бюджетных ассигнований в размере </w:t>
      </w:r>
      <w:r w:rsidR="0049280F">
        <w:rPr>
          <w:sz w:val="28"/>
          <w:szCs w:val="28"/>
        </w:rPr>
        <w:t>2</w:t>
      </w:r>
      <w:r>
        <w:rPr>
          <w:sz w:val="28"/>
          <w:szCs w:val="28"/>
        </w:rPr>
        <w:t>0,0 тыс.руб.</w:t>
      </w:r>
      <w:r w:rsidR="00CE0D29" w:rsidRPr="00CE0D29">
        <w:rPr>
          <w:sz w:val="28"/>
          <w:szCs w:val="28"/>
        </w:rPr>
        <w:t xml:space="preserve"> </w:t>
      </w:r>
      <w:r w:rsidR="00CA47BC">
        <w:rPr>
          <w:sz w:val="28"/>
          <w:szCs w:val="28"/>
        </w:rPr>
        <w:t>на проведение спортивных мероприятий.</w:t>
      </w:r>
      <w:r w:rsidR="00CE0D29" w:rsidRPr="00CE0D29">
        <w:rPr>
          <w:sz w:val="28"/>
          <w:szCs w:val="28"/>
        </w:rPr>
        <w:t xml:space="preserve">                                                                                          </w:t>
      </w:r>
    </w:p>
    <w:p w:rsidR="006E0B91" w:rsidRDefault="006E0B91">
      <w:pPr>
        <w:ind w:firstLine="708"/>
        <w:jc w:val="both"/>
        <w:rPr>
          <w:sz w:val="28"/>
          <w:szCs w:val="28"/>
        </w:rPr>
      </w:pPr>
    </w:p>
    <w:p w:rsidR="00267ECE" w:rsidRDefault="00267E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общего объема дефицита бюджета проектом решения не предусмотрено.</w:t>
      </w:r>
    </w:p>
    <w:p w:rsidR="006E0B91" w:rsidRDefault="006E0B91">
      <w:pPr>
        <w:jc w:val="both"/>
        <w:rPr>
          <w:sz w:val="28"/>
          <w:szCs w:val="28"/>
        </w:rPr>
      </w:pPr>
    </w:p>
    <w:p w:rsidR="00267ECE" w:rsidRDefault="00267ECE">
      <w:pPr>
        <w:jc w:val="both"/>
        <w:rPr>
          <w:sz w:val="28"/>
          <w:szCs w:val="28"/>
        </w:rPr>
      </w:pP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Красноярского сельсовета</w:t>
      </w: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М.Н.Мельниченко</w:t>
      </w:r>
    </w:p>
    <w:sectPr w:rsidR="006E0B91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C8A" w:rsidRDefault="00440C8A">
      <w:r>
        <w:separator/>
      </w:r>
    </w:p>
  </w:endnote>
  <w:endnote w:type="continuationSeparator" w:id="0">
    <w:p w:rsidR="00440C8A" w:rsidRDefault="0044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C8A" w:rsidRDefault="00440C8A">
      <w:r>
        <w:separator/>
      </w:r>
    </w:p>
  </w:footnote>
  <w:footnote w:type="continuationSeparator" w:id="0">
    <w:p w:rsidR="00440C8A" w:rsidRDefault="00440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0B91"/>
    <w:rsid w:val="000C3BAB"/>
    <w:rsid w:val="00123DC9"/>
    <w:rsid w:val="001F2486"/>
    <w:rsid w:val="001F31CE"/>
    <w:rsid w:val="00267ECE"/>
    <w:rsid w:val="002A74EF"/>
    <w:rsid w:val="00330496"/>
    <w:rsid w:val="00345FA2"/>
    <w:rsid w:val="003E7DCC"/>
    <w:rsid w:val="00440C8A"/>
    <w:rsid w:val="004569CC"/>
    <w:rsid w:val="0049280F"/>
    <w:rsid w:val="006C2ED4"/>
    <w:rsid w:val="006E0B91"/>
    <w:rsid w:val="00714B6C"/>
    <w:rsid w:val="007C54B6"/>
    <w:rsid w:val="007D3B2F"/>
    <w:rsid w:val="00815EC1"/>
    <w:rsid w:val="009E6E90"/>
    <w:rsid w:val="00A05C30"/>
    <w:rsid w:val="00A65D1D"/>
    <w:rsid w:val="00AF0611"/>
    <w:rsid w:val="00BE20E9"/>
    <w:rsid w:val="00CA47BC"/>
    <w:rsid w:val="00CB1A61"/>
    <w:rsid w:val="00CE0D29"/>
    <w:rsid w:val="00CF6BB9"/>
    <w:rsid w:val="00E160D4"/>
    <w:rsid w:val="00F16DCD"/>
    <w:rsid w:val="00F50760"/>
    <w:rsid w:val="00F7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AC234-7413-4CE5-B8F8-2A4CBAC6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3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2443C-A28B-4F11-A5AE-908F5EEF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user</cp:lastModifiedBy>
  <cp:revision>34</cp:revision>
  <dcterms:created xsi:type="dcterms:W3CDTF">2020-05-20T00:54:00Z</dcterms:created>
  <dcterms:modified xsi:type="dcterms:W3CDTF">2023-10-25T02:53:00Z</dcterms:modified>
  <cp:version>917504</cp:version>
</cp:coreProperties>
</file>